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B79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2025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年北京市保龄球俱乐部联赛报名要求</w:t>
      </w:r>
    </w:p>
    <w:p w14:paraId="171B31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687BE0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一、参赛费用</w:t>
      </w:r>
    </w:p>
    <w:p w14:paraId="7B7908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1、参赛保证金：1000元/俱乐部</w:t>
      </w:r>
    </w:p>
    <w:p w14:paraId="594EB5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2、参赛保证金的用途：参赛保证金为各俱乐部的参赛担保，保证俱乐部按照主办方的要求完成赛事活动。</w:t>
      </w:r>
    </w:p>
    <w:p w14:paraId="63AC8D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参赛保证金扣除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104583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产生重大违反赛场纪律，造成影响极坏的，参赛保证金不予退还。</w:t>
      </w:r>
    </w:p>
    <w:p w14:paraId="558AE8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赛季罢赛、退赛的，参赛保证金不予退还。</w:t>
      </w:r>
    </w:p>
    <w:p w14:paraId="76F7E0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参赛保证金退还</w:t>
      </w:r>
    </w:p>
    <w:p w14:paraId="6E928E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退出联赛的单位，应于赛季结束后提出书面申请，待组委会审议后，30个工作日内退还。</w:t>
      </w:r>
    </w:p>
    <w:p w14:paraId="07AC80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4B17CD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二、参赛俱乐部要求：</w:t>
      </w:r>
    </w:p>
    <w:p w14:paraId="58DE23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1、俱乐部成员要求</w:t>
      </w:r>
    </w:p>
    <w:p w14:paraId="29CA6E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（1）参赛俱乐部成员由中华人民共和国公民组成。</w:t>
      </w:r>
    </w:p>
    <w:p w14:paraId="421AEB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）参赛俱乐部需向组委会上报本俱乐部的球员组成情况，详细填写俱乐部球员登记表，签署自愿参赛协议书。</w:t>
      </w:r>
    </w:p>
    <w:p w14:paraId="360B0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）俱乐部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报名</w:t>
      </w:r>
      <w:r>
        <w:rPr>
          <w:rFonts w:hint="eastAsia" w:ascii="宋体" w:hAnsi="宋体" w:eastAsia="宋体" w:cs="宋体"/>
          <w:sz w:val="28"/>
          <w:szCs w:val="28"/>
        </w:rPr>
        <w:t>成员不少于6名,不多于10名。</w:t>
      </w:r>
    </w:p>
    <w:p w14:paraId="7C0FB3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2、俱乐部领队</w:t>
      </w:r>
    </w:p>
    <w:p w14:paraId="59D4F1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每个参赛俱乐部需设领队，领队上报组委会备案。</w:t>
      </w:r>
    </w:p>
    <w:p w14:paraId="44324A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领队负责俱乐部的日常管理，具体职责包括接收转达组委会的通知通告，负责联赛报名的具体事项，负责俱乐部球员上报登记，每站比赛出场球员的安排与上报，比赛现场的本俱乐部的秩序维护与组织，接收组委会发放的奖励，代表俱乐部向组委会提出意见建议。</w:t>
      </w:r>
    </w:p>
    <w:p w14:paraId="10EC54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、俱乐部参赛服装</w:t>
      </w:r>
    </w:p>
    <w:p w14:paraId="627059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俱乐部需统一参赛服装</w:t>
      </w:r>
    </w:p>
    <w:p w14:paraId="31C77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（1）参赛服装上身服饰：统一样式的短袖 T 恤衫或短袖POLO衫，可包含俱乐部名称、LOGO，球员姓名、与组委会要求或允许张贴悬挂 的标志。</w:t>
      </w:r>
    </w:p>
    <w:p w14:paraId="4D3E3D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（2）参赛服装的下身服饰：男士为统一深色长裤，女士为统一深色长裤或裙裤。不允许包含花格、大型图案、花纹等装饰性条纹。</w:t>
      </w:r>
    </w:p>
    <w:p w14:paraId="643ECF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</w:p>
    <w:p w14:paraId="0D0E9C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三、报名要求</w:t>
      </w:r>
    </w:p>
    <w:p w14:paraId="46E9F6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1、参赛俱乐部需按照报名表，如实填写报名信息。</w:t>
      </w:r>
    </w:p>
    <w:p w14:paraId="298200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2、参赛俱乐部至少上报6名队员作为本赛季出场运动员，不在报名表内的俱乐部成员，不能参加比赛。</w:t>
      </w:r>
    </w:p>
    <w:p w14:paraId="76640F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3、报名表需请按照单位性质，加盖参赛俱乐部上级单位公章。</w:t>
      </w:r>
    </w:p>
    <w:p w14:paraId="44FD47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（1）在京机关企事业团体，需加盖本单位公章。</w:t>
      </w:r>
    </w:p>
    <w:p w14:paraId="1DD8F7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（2）北京市保龄球协会注册的保龄球俱乐部，需加盖协会公章。</w:t>
      </w:r>
    </w:p>
    <w:p w14:paraId="41CBFC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（3）协会会员场馆俱乐部，需加盖场馆公章。</w:t>
      </w:r>
    </w:p>
    <w:p w14:paraId="55C027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（4）其他社会团体，需经协会批准。</w:t>
      </w:r>
    </w:p>
    <w:p w14:paraId="138587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、报名表和请于 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日前，邮寄至协会</w:t>
      </w:r>
    </w:p>
    <w:p w14:paraId="776DAB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地址：北京市东城区胜古中路1号蓝宝商务大厦B座 北京市保龄球运动协会</w:t>
      </w:r>
    </w:p>
    <w:p w14:paraId="08BC4F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560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盛  岩 13501055023</w:t>
      </w:r>
    </w:p>
    <w:p w14:paraId="633553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1680" w:firstLineChars="6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周  鹏 13901394900</w:t>
      </w:r>
    </w:p>
    <w:p w14:paraId="7F056C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sectPr>
      <w:footerReference r:id="rId5" w:type="default"/>
      <w:pgSz w:w="11906" w:h="16839"/>
      <w:pgMar w:top="1431" w:right="1698" w:bottom="1417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AE62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F0FD7"/>
    <w:rsid w:val="36071EC7"/>
    <w:rsid w:val="585D22A9"/>
    <w:rsid w:val="731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855</Words>
  <Characters>893</Characters>
  <Lines>0</Lines>
  <Paragraphs>0</Paragraphs>
  <TotalTime>10</TotalTime>
  <ScaleCrop>false</ScaleCrop>
  <LinksUpToDate>false</LinksUpToDate>
  <CharactersWithSpaces>904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2026-07-13T12:03:00Z</dcterms:created>
  <dc:creator>l</dc:creator>
  <cp:lastModifiedBy>燕长歌</cp:lastModifiedBy>
  <dcterms:modified xsi:type="dcterms:W3CDTF">2026-07-15T04:24:32Z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eyJoZGlkIjoiMjJmNjgxOWFiNTAwMmQ1ZWExYmUzN2VhYzQwOGMyNWUiLCJ1c2VySWQiOiI0MjMyMjA5NjEifQ==</vt:lpwstr>
  </property>
  <property fmtid="{D5CDD505-2E9C-101B-9397-08002B2CF9AE}" pid="4" name="ICV">
    <vt:lpwstr>7F69470D081A4C8683CAA109C8CACE23_12</vt:lpwstr>
  </property>
</Properties>
</file>